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4B" w:rsidRDefault="00197A4B" w:rsidP="00C746CC">
      <w:pPr>
        <w:pBdr>
          <w:top w:val="thinThickSmallGap" w:sz="24" w:space="1" w:color="auto"/>
          <w:left w:val="thinThickSmallGap" w:sz="24" w:space="23" w:color="auto"/>
          <w:bottom w:val="thickThinSmallGap" w:sz="24" w:space="1" w:color="auto"/>
          <w:right w:val="thickThinSmallGap" w:sz="24" w:space="4" w:color="auto"/>
        </w:pBdr>
      </w:pPr>
      <w:r>
        <w:rPr>
          <w:b/>
          <w:bCs/>
          <w:sz w:val="56"/>
          <w:szCs w:val="56"/>
        </w:rPr>
        <w:t xml:space="preserve">                          ШКОЛЬНИК № 17       </w:t>
      </w:r>
    </w:p>
    <w:p w:rsidR="00197A4B" w:rsidRPr="00197A4B" w:rsidRDefault="00197A4B" w:rsidP="00197A4B">
      <w:pPr>
        <w:pBdr>
          <w:top w:val="thinThickSmallGap" w:sz="24" w:space="1" w:color="auto"/>
          <w:left w:val="thinThickSmallGap" w:sz="24" w:space="9" w:color="auto"/>
          <w:bottom w:val="thickThinSmallGap" w:sz="24" w:space="1" w:color="auto"/>
          <w:right w:val="thickThinSmallGap" w:sz="24" w:space="4" w:color="auto"/>
        </w:pBdr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</w:t>
      </w:r>
      <w:r>
        <w:t xml:space="preserve">                                       </w:t>
      </w:r>
      <w:r w:rsidRPr="00197A4B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   </w:t>
      </w:r>
      <w:r>
        <w:t xml:space="preserve"> </w:t>
      </w:r>
      <w:r>
        <w:rPr>
          <w:b/>
          <w:bCs/>
          <w:sz w:val="28"/>
          <w:szCs w:val="28"/>
        </w:rPr>
        <w:t>2011 г.</w:t>
      </w:r>
      <w:r>
        <w:t xml:space="preserve">               </w:t>
      </w:r>
      <w:r>
        <w:rPr>
          <w:b/>
          <w:bCs/>
          <w:sz w:val="28"/>
          <w:szCs w:val="28"/>
        </w:rPr>
        <w:t xml:space="preserve">основана в январе 2007 г.         МБОУ   ООШ № 38 с. Гойтх  </w:t>
      </w:r>
    </w:p>
    <w:p w:rsidR="00197A4B" w:rsidRPr="00197A4B" w:rsidRDefault="00197A4B" w:rsidP="00197A4B">
      <w:pPr>
        <w:pStyle w:val="1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E5826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45pt" fillcolor="#06c" strokecolor="#9cf" strokeweight="1.5pt">
            <v:shadow on="t" color="#900"/>
            <v:textpath style="font-family:&quot;Impact&quot;;v-text-kern:t" trim="t" fitpath="t" string="&quot;СПОРТ - это жизнь&quot;"/>
          </v:shape>
        </w:pict>
      </w:r>
      <w:r>
        <w:rPr>
          <w:sz w:val="24"/>
          <w:szCs w:val="24"/>
        </w:rPr>
        <w:t xml:space="preserve">                         </w:t>
      </w:r>
    </w:p>
    <w:p w:rsidR="00197A4B" w:rsidRDefault="00197A4B" w:rsidP="00197A4B">
      <w:pPr>
        <w:pStyle w:val="a3"/>
        <w:ind w:left="567" w:firstLine="141"/>
      </w:pPr>
      <w:r>
        <w:t xml:space="preserve"> Под таким девизом прошла в нашей школе Всероссийская Акция «Спорт-альтернатива пагубным привычкам»</w:t>
      </w:r>
      <w:proofErr w:type="gramStart"/>
      <w:r>
        <w:t xml:space="preserve"> .</w:t>
      </w:r>
      <w:proofErr w:type="gramEnd"/>
      <w:r>
        <w:t xml:space="preserve"> С 1 по 10 декабря были проведены разнообразные спортивные мероприятия и конкурсы. Для младшеклассников были проведены «Весёлые старты». Старшеклассники приняли участие в турнире по шашкам. А классный руководитель 2 класса, Авджян Галина Карповна, пригласила родителей и коллег на открытое мероприятие «Папа, мама, я – спортивная семья». Кроме того, в учреждении были объявлены конкурсы «Лучший плакат», «Лучший рисунок» на спортивную тему, а также проведены тематические класс</w:t>
      </w:r>
      <w:r w:rsidR="002F6C0B">
        <w:t>ные часы и беседы. Ашкерян Виктория</w:t>
      </w:r>
      <w:r>
        <w:t>, Фадеев Александр приняли участие в муниципальном конкурсе в номинации «Лучшее стихотворение».</w:t>
      </w:r>
    </w:p>
    <w:p w:rsidR="00583E21" w:rsidRDefault="00197A4B" w:rsidP="00197A4B">
      <w:pPr>
        <w:pStyle w:val="a3"/>
        <w:ind w:left="567"/>
      </w:pPr>
      <w:r>
        <w:t xml:space="preserve"> А Ашкерян Алина и Кучерявая Виктория представили нашу школу в районе в номинации «Лучший плакат». Молодцы, ребята!</w:t>
      </w:r>
    </w:p>
    <w:p w:rsidR="00197A4B" w:rsidRDefault="00197A4B" w:rsidP="00197A4B">
      <w:pPr>
        <w:pStyle w:val="a3"/>
        <w:ind w:left="567"/>
      </w:pPr>
      <w: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913600" cy="144000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1913600" cy="14400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913600" cy="144000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4B" w:rsidRDefault="00197A4B" w:rsidP="00197A4B">
      <w:pPr>
        <w:pStyle w:val="a3"/>
        <w:ind w:left="567"/>
      </w:pPr>
      <w:r>
        <w:t xml:space="preserve">                                              «Весёлые старты» (1-4 классы)                               «Папа, мама, я – спортивная семья»</w:t>
      </w:r>
    </w:p>
    <w:p w:rsidR="00197A4B" w:rsidRDefault="00197A4B" w:rsidP="00197A4B">
      <w:pPr>
        <w:pStyle w:val="a3"/>
        <w:ind w:left="567"/>
      </w:pPr>
    </w:p>
    <w:p w:rsidR="00197A4B" w:rsidRDefault="00197A4B" w:rsidP="00197A4B">
      <w:pPr>
        <w:pStyle w:val="a3"/>
        <w:pBdr>
          <w:top w:val="single" w:sz="12" w:space="1" w:color="auto"/>
          <w:bottom w:val="single" w:sz="12" w:space="1" w:color="auto"/>
        </w:pBdr>
        <w:ind w:left="567"/>
      </w:pPr>
    </w:p>
    <w:p w:rsidR="00197A4B" w:rsidRDefault="00197A4B" w:rsidP="00197A4B">
      <w:pPr>
        <w:pStyle w:val="a3"/>
        <w:ind w:left="567"/>
      </w:pPr>
    </w:p>
    <w:p w:rsidR="00197A4B" w:rsidRDefault="00BE5826" w:rsidP="00197A4B">
      <w:pPr>
        <w:pStyle w:val="a3"/>
        <w:ind w:left="567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05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ключения у новогодней ёлки"/>
          </v:shape>
        </w:pict>
      </w:r>
    </w:p>
    <w:p w:rsidR="002F6C0B" w:rsidRDefault="002F6C0B" w:rsidP="00410030">
      <w:pPr>
        <w:pStyle w:val="a3"/>
        <w:ind w:left="567" w:firstLine="141"/>
      </w:pPr>
      <w:r>
        <w:t>Вот и подошёл к концу очередной год. На пороге уже 2012 год, год Дракона. 27 декабря состоялся новогодний утренник для младшеклассников.</w:t>
      </w:r>
      <w:r w:rsidR="00410030">
        <w:t xml:space="preserve"> </w:t>
      </w:r>
      <w:r>
        <w:t xml:space="preserve"> Ребята подготовили музыкальные номера и стихи для Деда Мороза.</w:t>
      </w:r>
      <w:r w:rsidR="00410030">
        <w:t xml:space="preserve"> </w:t>
      </w:r>
      <w:r>
        <w:t xml:space="preserve"> И, конечно же,</w:t>
      </w:r>
      <w:r w:rsidR="00410030">
        <w:t xml:space="preserve"> водили хороводы вокруг главной красавицы новогоднего праздника. Какой же праздник без подарков!  Родители всех учащихся постарались, чтобы каждый ребёнок получил от Деда Мороза долгожданный подарок.</w:t>
      </w: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3" name="Рисунок 3" descr="D:\школа\Фото Новый год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Фото Новый год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4" name="Рисунок 4" descr="D:\школа\Фото Новый год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\Фото Новый год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" name="Рисунок 5" descr="D:\школа\Фото Новый год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\Фото Новый год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</w:p>
    <w:p w:rsidR="00C746CC" w:rsidRDefault="00C746CC" w:rsidP="00410030">
      <w:pPr>
        <w:pStyle w:val="a3"/>
        <w:ind w:left="567" w:firstLine="141"/>
      </w:pPr>
    </w:p>
    <w:p w:rsidR="00C746CC" w:rsidRDefault="00C746CC" w:rsidP="00410030">
      <w:pPr>
        <w:pStyle w:val="a3"/>
        <w:ind w:left="567" w:firstLine="141"/>
      </w:pPr>
    </w:p>
    <w:p w:rsidR="00C746CC" w:rsidRDefault="00C746CC" w:rsidP="00410030">
      <w:pPr>
        <w:pStyle w:val="a3"/>
        <w:ind w:left="567" w:firstLine="141"/>
      </w:pPr>
    </w:p>
    <w:p w:rsidR="00410030" w:rsidRDefault="00410030" w:rsidP="00410030">
      <w:pPr>
        <w:pStyle w:val="a3"/>
        <w:ind w:left="567" w:firstLine="141"/>
      </w:pPr>
      <w:r>
        <w:t>Пришли на праздник и дошколята, наши будущие школьники и наше подрастающее поколение.  Им тоже не пришлось скучать. Они не уступали нашим учащимся</w:t>
      </w:r>
      <w:proofErr w:type="gramStart"/>
      <w:r>
        <w:t xml:space="preserve"> .</w:t>
      </w:r>
      <w:proofErr w:type="gramEnd"/>
      <w:r>
        <w:t xml:space="preserve"> Тоже  веселились, водили хороводы, пели песни и читали стихи Дедушке Морозу.</w:t>
      </w:r>
      <w:r w:rsidR="00044A74">
        <w:t xml:space="preserve"> И</w:t>
      </w:r>
      <w:proofErr w:type="gramStart"/>
      <w:r w:rsidR="00044A74">
        <w:t xml:space="preserve"> ,</w:t>
      </w:r>
      <w:proofErr w:type="gramEnd"/>
      <w:r w:rsidR="00044A74">
        <w:t>конечно, получили в награду много сладостей.</w:t>
      </w:r>
    </w:p>
    <w:p w:rsidR="00044A74" w:rsidRDefault="00044A74" w:rsidP="00410030">
      <w:pPr>
        <w:pStyle w:val="a3"/>
        <w:ind w:left="567" w:firstLine="141"/>
      </w:pPr>
    </w:p>
    <w:p w:rsidR="00044A74" w:rsidRDefault="00044A74" w:rsidP="00410030">
      <w:pPr>
        <w:pStyle w:val="a3"/>
        <w:ind w:left="567" w:firstLine="141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402643" cy="1800000"/>
            <wp:effectExtent l="19050" t="0" r="0" b="0"/>
            <wp:docPr id="6" name="Рисунок 6" descr="D:\школа\Фото Новый год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кола\Фото Новый год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4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394714" cy="1800000"/>
            <wp:effectExtent l="19050" t="0" r="5586" b="0"/>
            <wp:docPr id="7" name="Рисунок 7" descr="D:\школа\Фото Новый год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кола\Фото Новый год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74" w:rsidRDefault="00044A74" w:rsidP="00410030">
      <w:pPr>
        <w:pStyle w:val="a3"/>
        <w:ind w:left="567" w:firstLine="141"/>
        <w:rPr>
          <w:noProof/>
        </w:rPr>
      </w:pPr>
    </w:p>
    <w:p w:rsidR="00044A74" w:rsidRDefault="00044A74" w:rsidP="00410030">
      <w:pPr>
        <w:pStyle w:val="a3"/>
        <w:pBdr>
          <w:top w:val="single" w:sz="12" w:space="1" w:color="auto"/>
          <w:bottom w:val="single" w:sz="12" w:space="1" w:color="auto"/>
        </w:pBdr>
        <w:ind w:left="567" w:firstLine="141"/>
        <w:rPr>
          <w:noProof/>
        </w:rPr>
      </w:pPr>
    </w:p>
    <w:p w:rsidR="00044A74" w:rsidRDefault="00044A74" w:rsidP="00410030">
      <w:pPr>
        <w:pStyle w:val="a3"/>
        <w:ind w:left="567" w:firstLine="141"/>
      </w:pPr>
    </w:p>
    <w:p w:rsidR="00044A74" w:rsidRDefault="00C746CC" w:rsidP="00C746CC">
      <w:pPr>
        <w:pStyle w:val="a3"/>
      </w:pPr>
      <w:r>
        <w:t xml:space="preserve">               </w:t>
      </w:r>
      <w:r w:rsidR="00BE5826">
        <w:pict>
          <v:shape id="_x0000_i1027" type="#_x0000_t136" style="width:460.5pt;height:63pt" fillcolor="#b2b2b2" strokecolor="#33c" strokeweight="1pt">
            <v:fill opacity=".5"/>
            <v:shadow on="t" color="#99f" offset="3pt"/>
            <v:textpath style="font-family:&quot;Arial Black&quot;;v-text-kern:t" trim="t" fitpath="t" string="Золушка на новый лад"/>
          </v:shape>
        </w:pict>
      </w:r>
    </w:p>
    <w:p w:rsidR="00774EC8" w:rsidRDefault="00774EC8" w:rsidP="00774EC8">
      <w:pPr>
        <w:pStyle w:val="a3"/>
        <w:ind w:left="567" w:firstLine="141"/>
      </w:pPr>
      <w:r>
        <w:t xml:space="preserve">Именно под таким названием старшеклассники показали вечером того же дня хорошо известную и всеми любимую сказку. Кто не мечтал превратиться из обычной девушки в </w:t>
      </w:r>
      <w:proofErr w:type="gramStart"/>
      <w:r>
        <w:t>прекрасную</w:t>
      </w:r>
      <w:proofErr w:type="gramEnd"/>
      <w:r>
        <w:t xml:space="preserve"> незнакомкуи побывать на балу самого принца. Но наша Золушка вовсе не из средневековья, а из современного мира, где возникают обычные для нас ситуации.</w:t>
      </w:r>
    </w:p>
    <w:p w:rsidR="00774EC8" w:rsidRDefault="00774EC8" w:rsidP="00774EC8">
      <w:pPr>
        <w:pStyle w:val="a3"/>
        <w:ind w:left="567"/>
      </w:pPr>
      <w:r>
        <w:t>И</w:t>
      </w:r>
      <w:proofErr w:type="gramStart"/>
      <w:r>
        <w:t xml:space="preserve"> ,</w:t>
      </w:r>
      <w:proofErr w:type="gramEnd"/>
      <w:r>
        <w:t>конечно, добро в этой сказке побеждает. Принц Артур находит свою сбежавшую с бала незнакомку. Театрализованную постановку подготовили активисты школы. Ашкерян Алина сыграла роль принца Артура, Кучерявая Виктория выступила в роли Золушки, а вот злых и завистливых сестёр сыграли Кутузова Кнарик и Калстян Аршалуйс. Сказка имела успех среди зрителей.</w:t>
      </w:r>
    </w:p>
    <w:p w:rsidR="00774EC8" w:rsidRDefault="00774EC8" w:rsidP="00774EC8">
      <w:pPr>
        <w:pStyle w:val="a3"/>
        <w:ind w:left="567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9" name="Рисунок 16" descr="D:\школа\Фото Новый год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кола\Фото Новый год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4" name="Рисунок 14" descr="D:\школа\Фото Новый год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кола\Фото Новый год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5" name="Рисунок 15" descr="D:\школа\Фото Новый год\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\Фото Новый год\Изображение 0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774EC8" w:rsidRDefault="00774EC8" w:rsidP="00774EC8">
      <w:pPr>
        <w:pStyle w:val="a3"/>
        <w:ind w:left="567" w:firstLine="141"/>
      </w:pPr>
      <w:r>
        <w:t>Принц Артур устроил настоящий рыцарский турнир для мальчиков.  Будущим рыцарям пришлось пройти через испытания, чтобы удостоиться чести быть посвященными в рыцари и отправиться на поиски очаровательной незнакомки. Самыми ловкими, меткими и быстрыми оказались Календжян Мелик, Пойразян Артём и Матосян Владимир. А для девочек принц приготовил не меннее сложное испытание – примерить туфельку, потерянную Золушкой.  Но ни одной участнице она  не  подошла, потому  что настоящая хозяйка туфельки пряталась скромно за кулисами. Злые сёстры решили посмеяться над сестрой и привели её к принцу. Туфелька пришлась ей  впору.</w:t>
      </w:r>
    </w:p>
    <w:p w:rsidR="00774EC8" w:rsidRDefault="00774EC8" w:rsidP="00C746CC">
      <w:pPr>
        <w:pStyle w:val="a3"/>
        <w:ind w:left="567"/>
        <w:rPr>
          <w:noProof/>
        </w:rPr>
      </w:pPr>
      <w:r w:rsidRPr="00774EC8"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1" name="Рисунок 17" descr="D:\школа\Фото Новый год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школа\Фото Новый год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8" name="Рисунок 18" descr="D:\школа\Фото Новый год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школа\Фото Новый год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920000" cy="1440000"/>
            <wp:effectExtent l="19050" t="0" r="4050" b="0"/>
            <wp:docPr id="19" name="Рисунок 19" descr="D:\школа\Фото Новый год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школа\Фото Новый год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DD" w:rsidRPr="00C746CC" w:rsidRDefault="00C746CC" w:rsidP="00C746CC">
      <w:pPr>
        <w:pStyle w:val="a3"/>
        <w:ind w:left="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1869DD" w:rsidRPr="00B74AF0">
        <w:rPr>
          <w:b/>
          <w:bCs/>
          <w:i/>
          <w:iCs/>
          <w:bdr w:val="thinThickSmallGap" w:sz="24" w:space="0" w:color="auto" w:frame="1"/>
        </w:rPr>
        <w:t>Школьник</w:t>
      </w:r>
    </w:p>
    <w:p w:rsidR="001869DD" w:rsidRDefault="001869DD" w:rsidP="001869DD">
      <w:pPr>
        <w:pStyle w:val="a3"/>
        <w:ind w:left="142"/>
      </w:pPr>
      <w:r>
        <w:t xml:space="preserve">                 Главный редактор:  Кинцурашвили Э.М.                                      </w:t>
      </w:r>
      <w:r w:rsidR="00C746CC">
        <w:t xml:space="preserve">              </w:t>
      </w:r>
      <w:r>
        <w:t xml:space="preserve"> Редакционная группа: Ашкерян Алина, </w:t>
      </w:r>
    </w:p>
    <w:p w:rsidR="001869DD" w:rsidRDefault="00C746CC" w:rsidP="001869DD">
      <w:pPr>
        <w:pStyle w:val="a3"/>
        <w:ind w:left="-284"/>
      </w:pPr>
      <w:r>
        <w:t xml:space="preserve">                         Адрес  </w:t>
      </w:r>
      <w:r w:rsidR="001869DD">
        <w:t xml:space="preserve">редакции: с. Гойтх, ул. </w:t>
      </w:r>
      <w:proofErr w:type="gramStart"/>
      <w:r w:rsidR="001869DD">
        <w:t>Школьная</w:t>
      </w:r>
      <w:proofErr w:type="gramEnd"/>
      <w:r w:rsidR="001869DD">
        <w:t>, 78. Тел</w:t>
      </w:r>
      <w:proofErr w:type="gramStart"/>
      <w:r w:rsidR="001869DD">
        <w:t>.ф</w:t>
      </w:r>
      <w:proofErr w:type="gramEnd"/>
      <w:r w:rsidR="001869DD">
        <w:t>акс 76-8-13             Кучерявая Виктория</w:t>
      </w:r>
    </w:p>
    <w:p w:rsidR="001869DD" w:rsidRPr="004404E6" w:rsidRDefault="001869DD" w:rsidP="001869DD">
      <w:pPr>
        <w:pStyle w:val="a3"/>
        <w:ind w:left="-284"/>
        <w:rPr>
          <w:b/>
          <w:bCs/>
          <w:lang w:val="en-US"/>
        </w:rPr>
      </w:pPr>
      <w:r w:rsidRPr="004404E6">
        <w:rPr>
          <w:b/>
          <w:bCs/>
          <w:lang w:val="en-US"/>
        </w:rPr>
        <w:t xml:space="preserve">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4404E6">
        <w:rPr>
          <w:b/>
          <w:bCs/>
          <w:lang w:val="en-US"/>
        </w:rPr>
        <w:t xml:space="preserve">  </w:t>
      </w:r>
      <w:r w:rsidRPr="00B74AF0">
        <w:rPr>
          <w:b/>
          <w:bCs/>
          <w:lang w:val="en-US"/>
        </w:rPr>
        <w:t>E</w:t>
      </w:r>
      <w:r w:rsidRPr="004404E6">
        <w:rPr>
          <w:b/>
          <w:bCs/>
          <w:lang w:val="en-US"/>
        </w:rPr>
        <w:t>-</w:t>
      </w:r>
      <w:r w:rsidRPr="00B74AF0">
        <w:rPr>
          <w:b/>
          <w:bCs/>
          <w:lang w:val="en-US"/>
        </w:rPr>
        <w:t>mail</w:t>
      </w:r>
      <w:r w:rsidRPr="004404E6">
        <w:rPr>
          <w:b/>
          <w:bCs/>
          <w:lang w:val="en-US"/>
        </w:rPr>
        <w:t xml:space="preserve">: </w:t>
      </w:r>
      <w:r w:rsidRPr="00B74AF0">
        <w:rPr>
          <w:b/>
          <w:bCs/>
          <w:lang w:val="en-US"/>
        </w:rPr>
        <w:t>goitx</w:t>
      </w:r>
      <w:r w:rsidRPr="004404E6">
        <w:rPr>
          <w:b/>
          <w:bCs/>
          <w:lang w:val="en-US"/>
        </w:rPr>
        <w:t>-</w:t>
      </w:r>
      <w:r w:rsidRPr="00B74AF0">
        <w:rPr>
          <w:b/>
          <w:bCs/>
          <w:lang w:val="en-US"/>
        </w:rPr>
        <w:t>school</w:t>
      </w:r>
      <w:r w:rsidRPr="004404E6">
        <w:rPr>
          <w:b/>
          <w:bCs/>
          <w:lang w:val="en-US"/>
        </w:rPr>
        <w:t>8</w:t>
      </w:r>
      <w:r>
        <w:rPr>
          <w:b/>
          <w:bCs/>
          <w:lang w:val="en-US"/>
        </w:rPr>
        <w:t>.narod</w:t>
      </w:r>
      <w:r w:rsidRPr="004404E6">
        <w:rPr>
          <w:b/>
          <w:bCs/>
          <w:lang w:val="en-US"/>
        </w:rPr>
        <w:t>.</w:t>
      </w:r>
      <w:r>
        <w:rPr>
          <w:b/>
          <w:bCs/>
          <w:lang w:val="en-US"/>
        </w:rPr>
        <w:t>ru</w:t>
      </w:r>
    </w:p>
    <w:p w:rsidR="00774EC8" w:rsidRDefault="00774EC8" w:rsidP="00774EC8">
      <w:pPr>
        <w:pStyle w:val="a3"/>
        <w:ind w:left="567"/>
      </w:pPr>
    </w:p>
    <w:sectPr w:rsidR="00774EC8" w:rsidSect="00C746CC">
      <w:pgSz w:w="11906" w:h="16838"/>
      <w:pgMar w:top="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A4B"/>
    <w:rsid w:val="00044A74"/>
    <w:rsid w:val="001869DD"/>
    <w:rsid w:val="00197A4B"/>
    <w:rsid w:val="002F6C0B"/>
    <w:rsid w:val="00410030"/>
    <w:rsid w:val="00583E21"/>
    <w:rsid w:val="00774EC8"/>
    <w:rsid w:val="009336FD"/>
    <w:rsid w:val="00BE5826"/>
    <w:rsid w:val="00C746CC"/>
    <w:rsid w:val="00D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21"/>
  </w:style>
  <w:style w:type="paragraph" w:styleId="1">
    <w:name w:val="heading 1"/>
    <w:basedOn w:val="a"/>
    <w:next w:val="a"/>
    <w:link w:val="10"/>
    <w:uiPriority w:val="99"/>
    <w:qFormat/>
    <w:rsid w:val="00197A4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7A4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A4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97A4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197A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13</cp:revision>
  <dcterms:created xsi:type="dcterms:W3CDTF">2012-01-03T17:40:00Z</dcterms:created>
  <dcterms:modified xsi:type="dcterms:W3CDTF">2012-04-13T14:07:00Z</dcterms:modified>
</cp:coreProperties>
</file>